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E7" w:rsidRPr="00DA75B4" w:rsidRDefault="006765E7" w:rsidP="006765E7">
      <w:pPr>
        <w:rPr>
          <w:b/>
          <w:sz w:val="24"/>
          <w:u w:val="single"/>
        </w:rPr>
      </w:pPr>
      <w:bookmarkStart w:id="0" w:name="_GoBack"/>
      <w:r w:rsidRPr="00DA75B4">
        <w:rPr>
          <w:b/>
          <w:sz w:val="24"/>
          <w:u w:val="single"/>
        </w:rPr>
        <w:t>Ponencias</w:t>
      </w:r>
    </w:p>
    <w:p w:rsidR="006765E7" w:rsidRPr="00DA75B4" w:rsidRDefault="006765E7" w:rsidP="006765E7">
      <w:pPr>
        <w:rPr>
          <w:b/>
        </w:rPr>
      </w:pPr>
      <w:r w:rsidRPr="00DA75B4">
        <w:rPr>
          <w:b/>
        </w:rPr>
        <w:t>Módulo I</w:t>
      </w:r>
    </w:p>
    <w:p w:rsidR="006765E7" w:rsidRPr="00DA75B4" w:rsidRDefault="006765E7" w:rsidP="006765E7">
      <w:pPr>
        <w:rPr>
          <w:b/>
        </w:rPr>
      </w:pPr>
      <w:r w:rsidRPr="00DA75B4">
        <w:rPr>
          <w:b/>
        </w:rPr>
        <w:t>1. Perspectivas del suministro de productos pesquero-acuícolas</w:t>
      </w:r>
    </w:p>
    <w:p w:rsidR="006765E7" w:rsidRDefault="006765E7" w:rsidP="006765E7">
      <w:r>
        <w:t>Alejandro Flores Nava</w:t>
      </w:r>
    </w:p>
    <w:p w:rsidR="006765E7" w:rsidRDefault="006765E7" w:rsidP="006765E7">
      <w:r>
        <w:t>Oficina Regional de la FAO para América Latina y El Caribe</w:t>
      </w:r>
    </w:p>
    <w:p w:rsidR="00DA75B4" w:rsidRDefault="00DA75B4" w:rsidP="006765E7">
      <w:pPr>
        <w:rPr>
          <w:b/>
        </w:rPr>
      </w:pPr>
    </w:p>
    <w:p w:rsidR="006765E7" w:rsidRPr="00DA75B4" w:rsidRDefault="006765E7" w:rsidP="006765E7">
      <w:pPr>
        <w:rPr>
          <w:b/>
        </w:rPr>
      </w:pPr>
      <w:r w:rsidRPr="00DA75B4">
        <w:rPr>
          <w:b/>
        </w:rPr>
        <w:t>2. Avances y proyecciones del Plan Nacional de Desarrollo Acuícola 2010-2021</w:t>
      </w:r>
    </w:p>
    <w:p w:rsidR="006765E7" w:rsidRDefault="006765E7" w:rsidP="006765E7">
      <w:r>
        <w:t>Dirección General de Acuicultura</w:t>
      </w:r>
    </w:p>
    <w:p w:rsidR="006765E7" w:rsidRDefault="006765E7" w:rsidP="006765E7">
      <w:r>
        <w:t>Ministerio de la Producción</w:t>
      </w:r>
    </w:p>
    <w:p w:rsidR="00DA75B4" w:rsidRDefault="00DA75B4" w:rsidP="006765E7"/>
    <w:p w:rsidR="006765E7" w:rsidRPr="00DA75B4" w:rsidRDefault="006765E7" w:rsidP="006765E7">
      <w:pPr>
        <w:rPr>
          <w:b/>
        </w:rPr>
      </w:pPr>
      <w:r w:rsidRPr="00DA75B4">
        <w:rPr>
          <w:b/>
        </w:rPr>
        <w:t>3. Asegurando a la cadena de valor el suministro responsable de harina y aceite de pescado</w:t>
      </w:r>
    </w:p>
    <w:p w:rsidR="006765E7" w:rsidRDefault="006765E7" w:rsidP="006765E7">
      <w:r>
        <w:t>Jorge Mora - Director de Operaciones</w:t>
      </w:r>
    </w:p>
    <w:p w:rsidR="006765E7" w:rsidRDefault="006765E7" w:rsidP="006765E7">
      <w:r>
        <w:t>IFFO</w:t>
      </w:r>
    </w:p>
    <w:p w:rsidR="00DA75B4" w:rsidRDefault="00DA75B4" w:rsidP="006765E7"/>
    <w:p w:rsidR="006765E7" w:rsidRPr="00DA75B4" w:rsidRDefault="006765E7" w:rsidP="006765E7">
      <w:pPr>
        <w:rPr>
          <w:b/>
        </w:rPr>
      </w:pPr>
      <w:r w:rsidRPr="00DA75B4">
        <w:rPr>
          <w:b/>
        </w:rPr>
        <w:t>Módulo II</w:t>
      </w:r>
    </w:p>
    <w:p w:rsidR="006765E7" w:rsidRPr="00DA75B4" w:rsidRDefault="006765E7" w:rsidP="006765E7">
      <w:pPr>
        <w:rPr>
          <w:b/>
        </w:rPr>
      </w:pPr>
      <w:r w:rsidRPr="00DA75B4">
        <w:rPr>
          <w:b/>
        </w:rPr>
        <w:t xml:space="preserve">1. FDA - </w:t>
      </w:r>
      <w:proofErr w:type="spellStart"/>
      <w:r w:rsidRPr="00DA75B4">
        <w:rPr>
          <w:b/>
        </w:rPr>
        <w:t>Food</w:t>
      </w:r>
      <w:proofErr w:type="spellEnd"/>
      <w:r w:rsidRPr="00DA75B4">
        <w:rPr>
          <w:b/>
        </w:rPr>
        <w:t xml:space="preserve"> Safety </w:t>
      </w:r>
      <w:proofErr w:type="spellStart"/>
      <w:r w:rsidRPr="00DA75B4">
        <w:rPr>
          <w:b/>
        </w:rPr>
        <w:t>Modernization</w:t>
      </w:r>
      <w:proofErr w:type="spellEnd"/>
      <w:r w:rsidRPr="00DA75B4">
        <w:rPr>
          <w:b/>
        </w:rPr>
        <w:t xml:space="preserve"> </w:t>
      </w:r>
      <w:proofErr w:type="spellStart"/>
      <w:r w:rsidRPr="00DA75B4">
        <w:rPr>
          <w:b/>
        </w:rPr>
        <w:t>Act</w:t>
      </w:r>
      <w:proofErr w:type="spellEnd"/>
      <w:r w:rsidRPr="00DA75B4">
        <w:rPr>
          <w:b/>
        </w:rPr>
        <w:t xml:space="preserve">, La Ley de la Modernización de la Inocuidad Alimentaria de los </w:t>
      </w:r>
      <w:proofErr w:type="gramStart"/>
      <w:r w:rsidRPr="00DA75B4">
        <w:rPr>
          <w:b/>
        </w:rPr>
        <w:t>EE.UU</w:t>
      </w:r>
      <w:proofErr w:type="gramEnd"/>
    </w:p>
    <w:p w:rsidR="006765E7" w:rsidRDefault="006765E7" w:rsidP="006765E7">
      <w:r>
        <w:t>Edmundo García</w:t>
      </w:r>
    </w:p>
    <w:p w:rsidR="006765E7" w:rsidRDefault="006765E7" w:rsidP="006765E7">
      <w:proofErr w:type="spellStart"/>
      <w:r>
        <w:t>SubDirector</w:t>
      </w:r>
      <w:proofErr w:type="spellEnd"/>
      <w:r>
        <w:t xml:space="preserve"> Regional de la FDA para América Latina</w:t>
      </w:r>
    </w:p>
    <w:p w:rsidR="006765E7" w:rsidRDefault="006765E7" w:rsidP="006765E7">
      <w:r>
        <w:t xml:space="preserve">Gonzalo </w:t>
      </w:r>
      <w:proofErr w:type="spellStart"/>
      <w:r>
        <w:t>Ibañéz</w:t>
      </w:r>
      <w:proofErr w:type="spellEnd"/>
    </w:p>
    <w:p w:rsidR="006765E7" w:rsidRDefault="006765E7" w:rsidP="006765E7">
      <w:r>
        <w:t>Analista de Asuntos Regulatorios Internacionales de la FDA</w:t>
      </w:r>
    </w:p>
    <w:p w:rsidR="00DA75B4" w:rsidRDefault="00DA75B4" w:rsidP="006765E7"/>
    <w:p w:rsidR="006765E7" w:rsidRPr="00DA75B4" w:rsidRDefault="006765E7" w:rsidP="006765E7">
      <w:pPr>
        <w:rPr>
          <w:b/>
        </w:rPr>
      </w:pPr>
      <w:r w:rsidRPr="00DA75B4">
        <w:rPr>
          <w:b/>
        </w:rPr>
        <w:t>2. Acceso al Mercado de la UE y Eco etiquetado para productos pesqueros y acuícolas</w:t>
      </w:r>
    </w:p>
    <w:p w:rsidR="006765E7" w:rsidRPr="00DA75B4" w:rsidRDefault="006765E7" w:rsidP="006765E7">
      <w:pPr>
        <w:rPr>
          <w:b/>
        </w:rPr>
      </w:pPr>
      <w:r w:rsidRPr="00DA75B4">
        <w:rPr>
          <w:b/>
        </w:rPr>
        <w:t xml:space="preserve">Francisco </w:t>
      </w:r>
      <w:proofErr w:type="spellStart"/>
      <w:r w:rsidRPr="00DA75B4">
        <w:rPr>
          <w:b/>
        </w:rPr>
        <w:t>Bkaha</w:t>
      </w:r>
      <w:proofErr w:type="spellEnd"/>
    </w:p>
    <w:p w:rsidR="006765E7" w:rsidRDefault="006765E7" w:rsidP="006765E7">
      <w:r>
        <w:t>SIPPO</w:t>
      </w:r>
    </w:p>
    <w:p w:rsidR="00DA75B4" w:rsidRDefault="00DA75B4" w:rsidP="006765E7"/>
    <w:p w:rsidR="006765E7" w:rsidRDefault="006765E7" w:rsidP="006765E7">
      <w:r>
        <w:t xml:space="preserve">3. </w:t>
      </w:r>
      <w:r w:rsidRPr="00DA75B4">
        <w:rPr>
          <w:b/>
        </w:rPr>
        <w:t>Certificación Global G.A.P asegurando un suministro responsable de productos</w:t>
      </w:r>
    </w:p>
    <w:p w:rsidR="006765E7" w:rsidRPr="006765E7" w:rsidRDefault="006765E7" w:rsidP="006765E7">
      <w:pPr>
        <w:rPr>
          <w:lang w:val="en-US"/>
        </w:rPr>
      </w:pPr>
      <w:r w:rsidRPr="006765E7">
        <w:rPr>
          <w:lang w:val="en-US"/>
        </w:rPr>
        <w:t>GLOBALG.A.P</w:t>
      </w:r>
    </w:p>
    <w:p w:rsidR="00DA75B4" w:rsidRDefault="00DA75B4" w:rsidP="006765E7">
      <w:pPr>
        <w:rPr>
          <w:lang w:val="en-US"/>
        </w:rPr>
      </w:pPr>
    </w:p>
    <w:p w:rsidR="006765E7" w:rsidRPr="006765E7" w:rsidRDefault="006765E7" w:rsidP="006765E7">
      <w:pPr>
        <w:rPr>
          <w:lang w:val="en-US"/>
        </w:rPr>
      </w:pPr>
      <w:proofErr w:type="spellStart"/>
      <w:r w:rsidRPr="006765E7">
        <w:rPr>
          <w:lang w:val="en-US"/>
        </w:rPr>
        <w:lastRenderedPageBreak/>
        <w:t>Módulo</w:t>
      </w:r>
      <w:proofErr w:type="spellEnd"/>
      <w:r w:rsidRPr="006765E7">
        <w:rPr>
          <w:lang w:val="en-US"/>
        </w:rPr>
        <w:t xml:space="preserve"> III</w:t>
      </w:r>
    </w:p>
    <w:p w:rsidR="006765E7" w:rsidRPr="00DA75B4" w:rsidRDefault="006765E7" w:rsidP="006765E7">
      <w:pPr>
        <w:rPr>
          <w:b/>
          <w:lang w:val="en-US"/>
        </w:rPr>
      </w:pPr>
      <w:r w:rsidRPr="00DA75B4">
        <w:rPr>
          <w:b/>
          <w:lang w:val="en-US"/>
        </w:rPr>
        <w:t xml:space="preserve">1. Enhanced Technology and Food Safety in </w:t>
      </w:r>
      <w:proofErr w:type="spellStart"/>
      <w:r w:rsidRPr="00DA75B4">
        <w:rPr>
          <w:b/>
          <w:lang w:val="en-US"/>
        </w:rPr>
        <w:t>Amaonian</w:t>
      </w:r>
      <w:proofErr w:type="spellEnd"/>
      <w:r w:rsidRPr="00DA75B4">
        <w:rPr>
          <w:b/>
          <w:lang w:val="en-US"/>
        </w:rPr>
        <w:t xml:space="preserve"> </w:t>
      </w:r>
      <w:proofErr w:type="spellStart"/>
      <w:r w:rsidRPr="00DA75B4">
        <w:rPr>
          <w:b/>
          <w:lang w:val="en-US"/>
        </w:rPr>
        <w:t>fisc</w:t>
      </w:r>
      <w:proofErr w:type="spellEnd"/>
      <w:r w:rsidRPr="00DA75B4">
        <w:rPr>
          <w:b/>
          <w:lang w:val="en-US"/>
        </w:rPr>
        <w:t xml:space="preserve"> farming for Nordic market</w:t>
      </w:r>
    </w:p>
    <w:p w:rsidR="006765E7" w:rsidRPr="006765E7" w:rsidRDefault="006765E7" w:rsidP="006765E7">
      <w:pPr>
        <w:rPr>
          <w:lang w:val="en-US"/>
        </w:rPr>
      </w:pPr>
      <w:r w:rsidRPr="006765E7">
        <w:rPr>
          <w:lang w:val="en-US"/>
        </w:rPr>
        <w:t xml:space="preserve">Dr. </w:t>
      </w:r>
      <w:proofErr w:type="spellStart"/>
      <w:r w:rsidRPr="006765E7">
        <w:rPr>
          <w:lang w:val="en-US"/>
        </w:rPr>
        <w:t>Hanny</w:t>
      </w:r>
      <w:proofErr w:type="spellEnd"/>
      <w:r w:rsidRPr="006765E7">
        <w:rPr>
          <w:lang w:val="en-US"/>
        </w:rPr>
        <w:t xml:space="preserve"> </w:t>
      </w:r>
      <w:proofErr w:type="spellStart"/>
      <w:r w:rsidRPr="006765E7">
        <w:rPr>
          <w:lang w:val="en-US"/>
        </w:rPr>
        <w:t>Molsa</w:t>
      </w:r>
      <w:proofErr w:type="spellEnd"/>
      <w:r w:rsidRPr="006765E7">
        <w:rPr>
          <w:lang w:val="en-US"/>
        </w:rPr>
        <w:t>, CEO</w:t>
      </w:r>
    </w:p>
    <w:p w:rsidR="006765E7" w:rsidRPr="006765E7" w:rsidRDefault="006765E7" w:rsidP="006765E7">
      <w:pPr>
        <w:rPr>
          <w:lang w:val="en-US"/>
        </w:rPr>
      </w:pPr>
      <w:r w:rsidRPr="006765E7">
        <w:rPr>
          <w:lang w:val="en-US"/>
        </w:rPr>
        <w:t>Fish Innovation Centre Ltd, FINLAND</w:t>
      </w:r>
    </w:p>
    <w:p w:rsidR="00DA75B4" w:rsidRDefault="00DA75B4" w:rsidP="006765E7">
      <w:pPr>
        <w:rPr>
          <w:lang w:val="en-US"/>
        </w:rPr>
      </w:pPr>
    </w:p>
    <w:p w:rsidR="006765E7" w:rsidRPr="006765E7" w:rsidRDefault="006765E7" w:rsidP="006765E7">
      <w:pPr>
        <w:rPr>
          <w:lang w:val="en-US"/>
        </w:rPr>
      </w:pPr>
      <w:proofErr w:type="spellStart"/>
      <w:r w:rsidRPr="006765E7">
        <w:rPr>
          <w:lang w:val="en-US"/>
        </w:rPr>
        <w:t>Módulo</w:t>
      </w:r>
      <w:proofErr w:type="spellEnd"/>
      <w:r w:rsidRPr="006765E7">
        <w:rPr>
          <w:lang w:val="en-US"/>
        </w:rPr>
        <w:t xml:space="preserve"> IV</w:t>
      </w:r>
    </w:p>
    <w:p w:rsidR="006765E7" w:rsidRPr="006765E7" w:rsidRDefault="006765E7" w:rsidP="006765E7">
      <w:pPr>
        <w:rPr>
          <w:lang w:val="en-US"/>
        </w:rPr>
      </w:pPr>
      <w:r w:rsidRPr="00DA75B4">
        <w:rPr>
          <w:b/>
          <w:lang w:val="en-US"/>
        </w:rPr>
        <w:t>1. European Fish and Seafood Market</w:t>
      </w:r>
    </w:p>
    <w:p w:rsidR="006765E7" w:rsidRDefault="006765E7" w:rsidP="006765E7">
      <w:proofErr w:type="spellStart"/>
      <w:r>
        <w:t>Siegfried</w:t>
      </w:r>
      <w:proofErr w:type="spellEnd"/>
      <w:r>
        <w:t xml:space="preserve"> Bank</w:t>
      </w:r>
    </w:p>
    <w:p w:rsidR="00DA75B4" w:rsidRDefault="00DA75B4" w:rsidP="006765E7"/>
    <w:p w:rsidR="006765E7" w:rsidRPr="00DA75B4" w:rsidRDefault="006765E7" w:rsidP="006765E7">
      <w:pPr>
        <w:rPr>
          <w:b/>
        </w:rPr>
      </w:pPr>
      <w:r w:rsidRPr="00DA75B4">
        <w:rPr>
          <w:b/>
        </w:rPr>
        <w:t>2. Promoción de las exportaciones del sector pesquero peruano</w:t>
      </w:r>
    </w:p>
    <w:p w:rsidR="006765E7" w:rsidRDefault="006765E7" w:rsidP="006765E7">
      <w:r>
        <w:t>España</w:t>
      </w:r>
    </w:p>
    <w:p w:rsidR="00DA75B4" w:rsidRDefault="00DA75B4" w:rsidP="006765E7"/>
    <w:p w:rsidR="006765E7" w:rsidRPr="00DA75B4" w:rsidRDefault="006765E7" w:rsidP="006765E7">
      <w:pPr>
        <w:rPr>
          <w:b/>
        </w:rPr>
      </w:pPr>
      <w:r w:rsidRPr="00DA75B4">
        <w:rPr>
          <w:b/>
        </w:rPr>
        <w:t>3. ¿Qué nove</w:t>
      </w:r>
      <w:r w:rsidR="00DA75B4" w:rsidRPr="00DA75B4">
        <w:rPr>
          <w:b/>
        </w:rPr>
        <w:t>dades políticas y económicas hay</w:t>
      </w:r>
      <w:r w:rsidRPr="00DA75B4">
        <w:rPr>
          <w:b/>
        </w:rPr>
        <w:t xml:space="preserve"> en Chile</w:t>
      </w:r>
      <w:r w:rsidR="00DA75B4" w:rsidRPr="00DA75B4">
        <w:rPr>
          <w:b/>
        </w:rPr>
        <w:t>?</w:t>
      </w:r>
    </w:p>
    <w:p w:rsidR="006765E7" w:rsidRDefault="006765E7" w:rsidP="006765E7">
      <w:r>
        <w:t xml:space="preserve">Miguel A. Gálvez </w:t>
      </w:r>
      <w:proofErr w:type="spellStart"/>
      <w:r>
        <w:t>Escóbar</w:t>
      </w:r>
      <w:proofErr w:type="spellEnd"/>
    </w:p>
    <w:p w:rsidR="006765E7" w:rsidRDefault="006765E7" w:rsidP="006765E7">
      <w:proofErr w:type="spellStart"/>
      <w:r>
        <w:t>Capechi</w:t>
      </w:r>
      <w:proofErr w:type="spellEnd"/>
      <w:r>
        <w:t xml:space="preserve"> - Mayo 2011</w:t>
      </w:r>
    </w:p>
    <w:p w:rsidR="00DA75B4" w:rsidRDefault="00DA75B4" w:rsidP="006765E7"/>
    <w:p w:rsidR="006765E7" w:rsidRPr="00DA75B4" w:rsidRDefault="006765E7" w:rsidP="006765E7">
      <w:pPr>
        <w:rPr>
          <w:b/>
        </w:rPr>
      </w:pPr>
      <w:r w:rsidRPr="00DA75B4">
        <w:rPr>
          <w:b/>
        </w:rPr>
        <w:t>4. Oportunidades comerciales en el mercado ruso para el sector acuícola y pesquero</w:t>
      </w:r>
    </w:p>
    <w:p w:rsidR="00DA75B4" w:rsidRDefault="00DA75B4" w:rsidP="006765E7"/>
    <w:p w:rsidR="006765E7" w:rsidRPr="00DA75B4" w:rsidRDefault="006765E7" w:rsidP="006765E7">
      <w:pPr>
        <w:rPr>
          <w:b/>
        </w:rPr>
      </w:pPr>
      <w:r w:rsidRPr="00DA75B4">
        <w:rPr>
          <w:b/>
        </w:rPr>
        <w:t>5. Oportunidades del sector pesquero peruano en Brasil</w:t>
      </w:r>
    </w:p>
    <w:p w:rsidR="006765E7" w:rsidRDefault="006765E7" w:rsidP="006765E7">
      <w:r>
        <w:t>Antonio Castillo - Consejero Económico Comercial</w:t>
      </w:r>
    </w:p>
    <w:p w:rsidR="00FE2F8C" w:rsidRDefault="006765E7" w:rsidP="006765E7">
      <w:r>
        <w:t>Embajada del Perú</w:t>
      </w:r>
      <w:bookmarkEnd w:id="0"/>
    </w:p>
    <w:sectPr w:rsidR="00FE2F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E7"/>
    <w:rsid w:val="006765E7"/>
    <w:rsid w:val="00DA75B4"/>
    <w:rsid w:val="00F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E2981"/>
  <w15:chartTrackingRefBased/>
  <w15:docId w15:val="{CEBF88AC-AAA7-4CF5-B3CF-78751C41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Estefh Cabrera Simon</dc:creator>
  <cp:keywords/>
  <dc:description/>
  <cp:lastModifiedBy>Alison Estefh Cabrera Simon</cp:lastModifiedBy>
  <cp:revision>2</cp:revision>
  <dcterms:created xsi:type="dcterms:W3CDTF">2018-02-13T14:21:00Z</dcterms:created>
  <dcterms:modified xsi:type="dcterms:W3CDTF">2019-11-12T19:16:00Z</dcterms:modified>
</cp:coreProperties>
</file>