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0C9A" w:rsidRPr="00C04B7F" w:rsidRDefault="00154153" w:rsidP="00C90C9A">
      <w:pPr>
        <w:pStyle w:val="NormalWeb"/>
        <w:jc w:val="both"/>
        <w:rPr>
          <w:rFonts w:ascii="Arial" w:hAnsi="Arial" w:cs="Arial"/>
          <w:b/>
          <w:bCs/>
          <w:sz w:val="22"/>
          <w:szCs w:val="22"/>
        </w:rPr>
      </w:pPr>
      <w:r w:rsidRPr="00C04B7F">
        <w:rPr>
          <w:rFonts w:ascii="Arial" w:hAnsi="Arial" w:cs="Arial"/>
          <w:b/>
          <w:bCs/>
          <w:color w:val="000000"/>
          <w:sz w:val="22"/>
          <w:szCs w:val="22"/>
        </w:rPr>
        <w:t>LEY Nº 28326</w:t>
      </w:r>
      <w:r w:rsidR="00C90C9A" w:rsidRPr="00C04B7F">
        <w:rPr>
          <w:rFonts w:ascii="Arial" w:hAnsi="Arial" w:cs="Arial"/>
          <w:b/>
          <w:bCs/>
          <w:color w:val="000000"/>
          <w:sz w:val="22"/>
          <w:szCs w:val="22"/>
        </w:rPr>
        <w:t xml:space="preserve"> (*) </w:t>
      </w:r>
      <w:r w:rsidR="00C90C9A" w:rsidRPr="00C04B7F">
        <w:rPr>
          <w:rFonts w:ascii="Arial" w:hAnsi="Arial" w:cs="Arial"/>
          <w:b/>
          <w:bCs/>
          <w:color w:val="FF0000"/>
          <w:sz w:val="22"/>
          <w:szCs w:val="22"/>
        </w:rPr>
        <w:t>DEROGADA</w:t>
      </w:r>
      <w:r w:rsidR="00C90C9A" w:rsidRPr="00C04B7F">
        <w:rPr>
          <w:rFonts w:ascii="Arial" w:hAnsi="Arial" w:cs="Arial"/>
          <w:b/>
          <w:bCs/>
          <w:color w:val="000000"/>
          <w:sz w:val="22"/>
          <w:szCs w:val="22"/>
        </w:rPr>
        <w:t> por la Única Disposición Complementaria Derogatoria del Decreto Legislativo N° 1195, publicado el </w:t>
      </w:r>
      <w:r w:rsidR="00C90C9A" w:rsidRPr="00C04B7F">
        <w:rPr>
          <w:rStyle w:val="dernormafecha"/>
          <w:rFonts w:ascii="Arial" w:hAnsi="Arial" w:cs="Arial"/>
          <w:b/>
          <w:bCs/>
          <w:color w:val="000000"/>
          <w:sz w:val="22"/>
          <w:szCs w:val="22"/>
        </w:rPr>
        <w:t>30 agosto 2015</w:t>
      </w:r>
      <w:r w:rsidR="00C90C9A" w:rsidRPr="00C04B7F">
        <w:rPr>
          <w:rFonts w:ascii="Arial" w:hAnsi="Arial" w:cs="Arial"/>
          <w:b/>
          <w:bCs/>
          <w:color w:val="000000"/>
          <w:sz w:val="22"/>
          <w:szCs w:val="22"/>
        </w:rPr>
        <w:t xml:space="preserve">, </w:t>
      </w:r>
      <w:r w:rsidR="00C90C9A" w:rsidRPr="00C04B7F">
        <w:rPr>
          <w:rFonts w:ascii="Arial" w:hAnsi="Arial" w:cs="Arial"/>
          <w:b/>
          <w:bCs/>
          <w:sz w:val="22"/>
          <w:szCs w:val="22"/>
        </w:rPr>
        <w:t xml:space="preserve">a EXCEPCIÓN del </w:t>
      </w:r>
      <w:r w:rsidR="00C90C9A" w:rsidRPr="00C04B7F">
        <w:rPr>
          <w:rFonts w:ascii="Arial" w:hAnsi="Arial" w:cs="Arial"/>
          <w:b/>
          <w:bCs/>
          <w:color w:val="000000"/>
          <w:sz w:val="22"/>
          <w:szCs w:val="22"/>
        </w:rPr>
        <w:t>artículo 2.</w:t>
      </w:r>
    </w:p>
    <w:p w:rsidR="00154153" w:rsidRPr="00C04B7F" w:rsidRDefault="003303E3" w:rsidP="00F42F88">
      <w:pPr>
        <w:jc w:val="both"/>
        <w:rPr>
          <w:rFonts w:ascii="Arial" w:hAnsi="Arial" w:cs="Arial"/>
        </w:rPr>
      </w:pPr>
      <w:r w:rsidRPr="00C04B7F">
        <w:rPr>
          <w:rFonts w:ascii="Arial" w:hAnsi="Arial" w:cs="Arial"/>
        </w:rPr>
        <w:t xml:space="preserve">LEY Nº 28326 </w:t>
      </w:r>
      <w:r w:rsidR="00154153" w:rsidRPr="00C04B7F">
        <w:rPr>
          <w:rFonts w:ascii="Arial" w:hAnsi="Arial" w:cs="Arial"/>
        </w:rPr>
        <w:t>LEY QUE MODIFICA LA LEY Nº 27460, LEY DE PROMOCIÓN Y DESARROLLO DE LA ACUICULTURA</w:t>
      </w:r>
    </w:p>
    <w:p w:rsidR="00C90C9A" w:rsidRPr="00C04B7F" w:rsidRDefault="003303E3" w:rsidP="00015A72">
      <w:pPr>
        <w:jc w:val="both"/>
        <w:rPr>
          <w:rFonts w:ascii="Arial" w:hAnsi="Arial" w:cs="Arial"/>
        </w:rPr>
      </w:pPr>
      <w:r w:rsidRPr="00C04B7F">
        <w:rPr>
          <w:rFonts w:ascii="Arial" w:hAnsi="Arial" w:cs="Arial"/>
        </w:rPr>
        <w:t xml:space="preserve">Artículo 2.- Suspensión del pago por derecho de acuicultura </w:t>
      </w:r>
      <w:r w:rsidR="00015A72" w:rsidRPr="00C04B7F">
        <w:rPr>
          <w:rFonts w:ascii="Arial" w:hAnsi="Arial" w:cs="Arial"/>
        </w:rPr>
        <w:t xml:space="preserve">suspéndase </w:t>
      </w:r>
      <w:r w:rsidRPr="00C04B7F">
        <w:rPr>
          <w:rFonts w:ascii="Arial" w:hAnsi="Arial" w:cs="Arial"/>
        </w:rPr>
        <w:t xml:space="preserve">el pago por derecho de acuicultura establecido en el artículo 19 de la </w:t>
      </w:r>
      <w:r w:rsidR="00015A72" w:rsidRPr="00C04B7F">
        <w:rPr>
          <w:rFonts w:ascii="Arial" w:hAnsi="Arial" w:cs="Arial"/>
        </w:rPr>
        <w:t>LEY NÚM</w:t>
      </w:r>
      <w:r w:rsidRPr="00C04B7F">
        <w:rPr>
          <w:rFonts w:ascii="Arial" w:hAnsi="Arial" w:cs="Arial"/>
        </w:rPr>
        <w:t>. 27460, Ley de Promoción y Desarrollo de la Acuicultura, hasta e</w:t>
      </w:r>
      <w:r w:rsidR="00F42F88" w:rsidRPr="00C04B7F">
        <w:rPr>
          <w:rFonts w:ascii="Arial" w:hAnsi="Arial" w:cs="Arial"/>
        </w:rPr>
        <w:t>l 31 de diciembre del año 2021</w:t>
      </w:r>
      <w:r w:rsidR="00F42F88" w:rsidRPr="00C04B7F">
        <w:rPr>
          <w:rStyle w:val="Refdenotaalpie"/>
          <w:rFonts w:ascii="Arial" w:hAnsi="Arial" w:cs="Arial"/>
        </w:rPr>
        <w:footnoteReference w:id="1"/>
      </w:r>
      <w:r w:rsidR="00F42F88" w:rsidRPr="00C04B7F">
        <w:rPr>
          <w:rFonts w:ascii="Arial" w:hAnsi="Arial" w:cs="Arial"/>
        </w:rPr>
        <w:t>.</w:t>
      </w:r>
    </w:p>
    <w:p w:rsidR="00F42F88" w:rsidRDefault="00F42F88" w:rsidP="00015A72">
      <w:pPr>
        <w:jc w:val="both"/>
      </w:pPr>
    </w:p>
    <w:p w:rsidR="00015A72" w:rsidRDefault="00015A72">
      <w:bookmarkStart w:id="0" w:name="_GoBack"/>
      <w:bookmarkEnd w:id="0"/>
    </w:p>
    <w:p w:rsidR="00015A72" w:rsidRDefault="00015A72"/>
    <w:p w:rsidR="00154153" w:rsidRDefault="00154153"/>
    <w:sectPr w:rsidR="0015415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1B41" w:rsidRDefault="00161B41" w:rsidP="00154153">
      <w:pPr>
        <w:spacing w:after="0" w:line="240" w:lineRule="auto"/>
      </w:pPr>
      <w:r>
        <w:separator/>
      </w:r>
    </w:p>
  </w:endnote>
  <w:endnote w:type="continuationSeparator" w:id="0">
    <w:p w:rsidR="00161B41" w:rsidRDefault="00161B41" w:rsidP="001541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1B41" w:rsidRDefault="00161B41" w:rsidP="00154153">
      <w:pPr>
        <w:spacing w:after="0" w:line="240" w:lineRule="auto"/>
      </w:pPr>
      <w:r>
        <w:separator/>
      </w:r>
    </w:p>
  </w:footnote>
  <w:footnote w:type="continuationSeparator" w:id="0">
    <w:p w:rsidR="00161B41" w:rsidRDefault="00161B41" w:rsidP="00154153">
      <w:pPr>
        <w:spacing w:after="0" w:line="240" w:lineRule="auto"/>
      </w:pPr>
      <w:r>
        <w:continuationSeparator/>
      </w:r>
    </w:p>
  </w:footnote>
  <w:footnote w:id="1">
    <w:p w:rsidR="00F42F88" w:rsidRDefault="00F42F88">
      <w:pPr>
        <w:pStyle w:val="Textonotapie"/>
      </w:pPr>
      <w:r>
        <w:rPr>
          <w:rStyle w:val="Refdenotaalpie"/>
        </w:rPr>
        <w:footnoteRef/>
      </w:r>
      <w:r>
        <w:t xml:space="preserve"> Artículo modificado por el Artículo 4 de la Ley Nº 29644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153"/>
    <w:rsid w:val="00015A72"/>
    <w:rsid w:val="00146190"/>
    <w:rsid w:val="00154153"/>
    <w:rsid w:val="00161B41"/>
    <w:rsid w:val="003303E3"/>
    <w:rsid w:val="00767966"/>
    <w:rsid w:val="008D4F22"/>
    <w:rsid w:val="00C04B7F"/>
    <w:rsid w:val="00C90C9A"/>
    <w:rsid w:val="00D63D6F"/>
    <w:rsid w:val="00F42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982C18-F2B5-4F63-ADA9-46C5CB151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541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54153"/>
  </w:style>
  <w:style w:type="paragraph" w:styleId="Piedepgina">
    <w:name w:val="footer"/>
    <w:basedOn w:val="Normal"/>
    <w:link w:val="PiedepginaCar"/>
    <w:uiPriority w:val="99"/>
    <w:unhideWhenUsed/>
    <w:rsid w:val="001541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54153"/>
  </w:style>
  <w:style w:type="paragraph" w:styleId="NormalWeb">
    <w:name w:val="Normal (Web)"/>
    <w:basedOn w:val="Normal"/>
    <w:uiPriority w:val="99"/>
    <w:unhideWhenUsed/>
    <w:rsid w:val="00C90C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customStyle="1" w:styleId="dernormafecha">
    <w:name w:val="dernormafecha"/>
    <w:basedOn w:val="Fuentedeprrafopredeter"/>
    <w:rsid w:val="00C90C9A"/>
  </w:style>
  <w:style w:type="paragraph" w:styleId="Textonotapie">
    <w:name w:val="footnote text"/>
    <w:basedOn w:val="Normal"/>
    <w:link w:val="TextonotapieCar"/>
    <w:uiPriority w:val="99"/>
    <w:semiHidden/>
    <w:unhideWhenUsed/>
    <w:rsid w:val="00F42F8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F42F8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F42F8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79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Enrique Bravo Velez de Villa</dc:creator>
  <cp:keywords/>
  <dc:description/>
  <cp:lastModifiedBy>Luis Enrique Bravo Velez de Villa</cp:lastModifiedBy>
  <cp:revision>2</cp:revision>
  <dcterms:created xsi:type="dcterms:W3CDTF">2017-12-29T17:37:00Z</dcterms:created>
  <dcterms:modified xsi:type="dcterms:W3CDTF">2017-12-29T17:54:00Z</dcterms:modified>
</cp:coreProperties>
</file>